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F2" w:rsidRPr="009E46F2" w:rsidRDefault="00991CB1" w:rsidP="009E46F2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Задания на 29</w:t>
      </w:r>
      <w:r w:rsidR="009E46F2" w:rsidRPr="009E46F2">
        <w:rPr>
          <w:rFonts w:ascii="Times New Roman" w:hAnsi="Times New Roman"/>
          <w:bCs/>
          <w:sz w:val="28"/>
          <w:szCs w:val="28"/>
          <w:lang w:val="ru-RU"/>
        </w:rPr>
        <w:t>.10.2021</w:t>
      </w:r>
      <w:r w:rsidR="009E46F2" w:rsidRPr="009E46F2">
        <w:rPr>
          <w:rFonts w:ascii="Times New Roman" w:hAnsi="Times New Roman"/>
          <w:bCs/>
          <w:sz w:val="28"/>
          <w:szCs w:val="28"/>
          <w:lang w:val="ru-RU"/>
        </w:rPr>
        <w:tab/>
      </w:r>
      <w:r w:rsidR="009E46F2" w:rsidRPr="009E46F2">
        <w:rPr>
          <w:rFonts w:ascii="Times New Roman" w:hAnsi="Times New Roman"/>
          <w:bCs/>
          <w:sz w:val="28"/>
          <w:szCs w:val="28"/>
          <w:lang w:val="ru-RU"/>
        </w:rPr>
        <w:tab/>
      </w:r>
      <w:r w:rsidR="009E46F2" w:rsidRPr="009E46F2">
        <w:rPr>
          <w:rFonts w:ascii="Times New Roman" w:hAnsi="Times New Roman"/>
          <w:bCs/>
          <w:sz w:val="28"/>
          <w:szCs w:val="28"/>
          <w:lang w:val="ru-RU"/>
        </w:rPr>
        <w:tab/>
        <w:t xml:space="preserve">преподаватель </w:t>
      </w:r>
      <w:r w:rsidR="009F2833">
        <w:rPr>
          <w:rFonts w:ascii="Times New Roman" w:hAnsi="Times New Roman"/>
          <w:bCs/>
          <w:sz w:val="28"/>
          <w:szCs w:val="28"/>
          <w:lang w:val="ru-RU"/>
        </w:rPr>
        <w:t>Стрилец Иван Петрович</w:t>
      </w: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843"/>
        <w:gridCol w:w="2835"/>
        <w:gridCol w:w="2161"/>
      </w:tblGrid>
      <w:tr w:rsidR="009E46F2" w:rsidRPr="009E46F2" w:rsidTr="00991CB1">
        <w:tc>
          <w:tcPr>
            <w:tcW w:w="1526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>Пара</w:t>
            </w:r>
          </w:p>
        </w:tc>
        <w:tc>
          <w:tcPr>
            <w:tcW w:w="1843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>Тема занятия</w:t>
            </w:r>
          </w:p>
        </w:tc>
        <w:tc>
          <w:tcPr>
            <w:tcW w:w="2835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>Задания</w:t>
            </w:r>
          </w:p>
        </w:tc>
        <w:tc>
          <w:tcPr>
            <w:tcW w:w="2161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>Домашнее задание</w:t>
            </w:r>
          </w:p>
        </w:tc>
      </w:tr>
      <w:tr w:rsidR="009E46F2" w:rsidRPr="009E46F2" w:rsidTr="00991CB1">
        <w:tc>
          <w:tcPr>
            <w:tcW w:w="1526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 xml:space="preserve">Охрана труда </w:t>
            </w:r>
          </w:p>
        </w:tc>
        <w:tc>
          <w:tcPr>
            <w:tcW w:w="1134" w:type="dxa"/>
            <w:shd w:val="clear" w:color="auto" w:fill="auto"/>
          </w:tcPr>
          <w:p w:rsidR="009E46F2" w:rsidRPr="009E46F2" w:rsidRDefault="009F2833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Группа</w:t>
            </w:r>
            <w:r>
              <w:rPr>
                <w:rFonts w:ascii="Times New Roman" w:hAnsi="Times New Roman"/>
                <w:bCs/>
                <w:lang w:val="ru-RU"/>
              </w:rPr>
              <w:t xml:space="preserve"> 4ТМ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E46F2" w:rsidRPr="009E46F2" w:rsidRDefault="009E46F2" w:rsidP="00991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9E46F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E46F2" w:rsidRPr="009E46F2" w:rsidRDefault="00991CB1" w:rsidP="00991CB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Правила безопасности при проведение сварочных работ.</w:t>
            </w:r>
          </w:p>
        </w:tc>
        <w:tc>
          <w:tcPr>
            <w:tcW w:w="2835" w:type="dxa"/>
            <w:shd w:val="clear" w:color="auto" w:fill="auto"/>
          </w:tcPr>
          <w:p w:rsidR="009F73B1" w:rsidRDefault="009F73B1" w:rsidP="009F73B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Подготовить отчет.</w:t>
            </w:r>
          </w:p>
          <w:p w:rsidR="009F73B1" w:rsidRPr="00830E64" w:rsidRDefault="009F73B1" w:rsidP="009F73B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0E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Ответить на вопросы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теста</w:t>
            </w:r>
            <w:r w:rsidRPr="00830E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9E46F2" w:rsidRPr="009F73B1" w:rsidRDefault="009F73B1" w:rsidP="009F73B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Фото, </w:t>
            </w:r>
            <w:r w:rsidR="009E46F2" w:rsidRPr="009F73B1">
              <w:rPr>
                <w:rFonts w:ascii="Times New Roman" w:hAnsi="Times New Roman"/>
                <w:bCs/>
                <w:lang w:val="ru-RU"/>
              </w:rPr>
              <w:t xml:space="preserve">скрины выполненных ответов отправить на электронный адрес </w:t>
            </w:r>
            <w:r w:rsidR="009F2833" w:rsidRPr="009F2833">
              <w:rPr>
                <w:rFonts w:ascii="Times New Roman" w:hAnsi="Times New Roman"/>
              </w:rPr>
              <w:t>strilets</w:t>
            </w:r>
            <w:r w:rsidR="009F2833" w:rsidRPr="009F2833">
              <w:rPr>
                <w:rFonts w:ascii="Times New Roman" w:hAnsi="Times New Roman"/>
                <w:lang w:val="ru-RU"/>
              </w:rPr>
              <w:t>.</w:t>
            </w:r>
            <w:r w:rsidR="009F2833" w:rsidRPr="009F2833">
              <w:rPr>
                <w:rFonts w:ascii="Times New Roman" w:hAnsi="Times New Roman"/>
              </w:rPr>
              <w:t>ivan</w:t>
            </w:r>
            <w:r w:rsidR="009F2833" w:rsidRPr="009F2833">
              <w:rPr>
                <w:rFonts w:ascii="Times New Roman" w:hAnsi="Times New Roman"/>
                <w:lang w:val="ru-RU"/>
              </w:rPr>
              <w:t>@</w:t>
            </w:r>
            <w:r w:rsidR="009F2833" w:rsidRPr="009F2833">
              <w:rPr>
                <w:rFonts w:ascii="Times New Roman" w:hAnsi="Times New Roman"/>
              </w:rPr>
              <w:t>mail</w:t>
            </w:r>
            <w:r w:rsidR="009F2833" w:rsidRPr="009F2833">
              <w:rPr>
                <w:rFonts w:ascii="Times New Roman" w:hAnsi="Times New Roman"/>
                <w:lang w:val="ru-RU"/>
              </w:rPr>
              <w:t>.</w:t>
            </w:r>
            <w:r w:rsidR="009F2833" w:rsidRPr="009F2833">
              <w:rPr>
                <w:rFonts w:ascii="Times New Roman" w:hAnsi="Times New Roman"/>
              </w:rPr>
              <w:t>ru</w:t>
            </w:r>
          </w:p>
          <w:p w:rsidR="009E46F2" w:rsidRPr="009F73B1" w:rsidRDefault="009F2833" w:rsidP="009F73B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 срок до 30</w:t>
            </w:r>
            <w:r w:rsidR="009E46F2" w:rsidRPr="009F73B1">
              <w:rPr>
                <w:rFonts w:ascii="Times New Roman" w:hAnsi="Times New Roman"/>
                <w:bCs/>
                <w:lang w:val="ru-RU"/>
              </w:rPr>
              <w:t>.10.2021,</w:t>
            </w:r>
          </w:p>
          <w:p w:rsidR="009E46F2" w:rsidRPr="009F73B1" w:rsidRDefault="009E46F2" w:rsidP="009F73B1">
            <w:pPr>
              <w:rPr>
                <w:rFonts w:ascii="Times New Roman" w:hAnsi="Times New Roman"/>
                <w:bCs/>
                <w:lang w:val="ru-RU"/>
              </w:rPr>
            </w:pPr>
            <w:r w:rsidRPr="009F73B1">
              <w:rPr>
                <w:rFonts w:ascii="Times New Roman" w:hAnsi="Times New Roman"/>
                <w:bCs/>
                <w:lang w:val="ru-RU"/>
              </w:rPr>
              <w:t>тел</w:t>
            </w:r>
            <w:r w:rsidR="009F2833">
              <w:rPr>
                <w:rFonts w:ascii="Times New Roman" w:hAnsi="Times New Roman"/>
                <w:bCs/>
                <w:lang w:val="ru-RU"/>
              </w:rPr>
              <w:t>ефон для консультации 0713979424</w:t>
            </w:r>
          </w:p>
        </w:tc>
        <w:tc>
          <w:tcPr>
            <w:tcW w:w="2161" w:type="dxa"/>
            <w:shd w:val="clear" w:color="auto" w:fill="auto"/>
          </w:tcPr>
          <w:p w:rsidR="009E46F2" w:rsidRPr="009E46F2" w:rsidRDefault="009E46F2" w:rsidP="00991CB1">
            <w:pPr>
              <w:rPr>
                <w:rFonts w:ascii="Times New Roman" w:hAnsi="Times New Roman"/>
                <w:bCs/>
                <w:lang w:val="ru-RU"/>
              </w:rPr>
            </w:pPr>
            <w:r w:rsidRPr="009E46F2">
              <w:rPr>
                <w:rFonts w:ascii="Times New Roman" w:hAnsi="Times New Roman"/>
                <w:bCs/>
                <w:lang w:val="ru-RU"/>
              </w:rPr>
              <w:t>Изучить</w:t>
            </w:r>
          </w:p>
          <w:p w:rsidR="009E46F2" w:rsidRPr="009E46F2" w:rsidRDefault="009E46F2" w:rsidP="009F73B1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9E46F2">
              <w:rPr>
                <w:rFonts w:ascii="Times New Roman" w:hAnsi="Times New Roman"/>
                <w:bCs/>
                <w:lang w:val="ru-RU"/>
              </w:rPr>
              <w:t>учебный материал</w:t>
            </w:r>
            <w:r w:rsidR="009F73B1">
              <w:rPr>
                <w:rFonts w:ascii="Times New Roman" w:hAnsi="Times New Roman"/>
                <w:bCs/>
                <w:lang w:val="ru-RU"/>
              </w:rPr>
              <w:t>.</w:t>
            </w:r>
          </w:p>
        </w:tc>
      </w:tr>
    </w:tbl>
    <w:p w:rsidR="009E46F2" w:rsidRPr="009E46F2" w:rsidRDefault="009E46F2" w:rsidP="009E46F2">
      <w:pPr>
        <w:jc w:val="both"/>
        <w:rPr>
          <w:rFonts w:ascii="Times New Roman" w:hAnsi="Times New Roman"/>
          <w:lang w:val="ru-RU"/>
        </w:rPr>
      </w:pPr>
    </w:p>
    <w:p w:rsidR="009E46F2" w:rsidRPr="009E46F2" w:rsidRDefault="009E46F2" w:rsidP="009E46F2">
      <w:pPr>
        <w:ind w:firstLine="708"/>
        <w:jc w:val="both"/>
        <w:rPr>
          <w:rFonts w:ascii="Times New Roman" w:hAnsi="Times New Roman"/>
          <w:lang w:val="ru-RU"/>
        </w:rPr>
      </w:pPr>
    </w:p>
    <w:p w:rsidR="009E46F2" w:rsidRPr="009E46F2" w:rsidRDefault="009E46F2" w:rsidP="009E46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6F2" w:rsidRPr="002578DF" w:rsidRDefault="009E46F2" w:rsidP="009E46F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78DF">
        <w:rPr>
          <w:rFonts w:ascii="Times New Roman" w:hAnsi="Times New Roman"/>
          <w:b/>
          <w:sz w:val="28"/>
          <w:szCs w:val="28"/>
          <w:lang w:val="ru-RU"/>
        </w:rPr>
        <w:t>Цель занятия:</w:t>
      </w:r>
    </w:p>
    <w:p w:rsidR="009E46F2" w:rsidRPr="009E46F2" w:rsidRDefault="009E46F2" w:rsidP="009E46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578DF">
        <w:rPr>
          <w:rFonts w:ascii="Times New Roman" w:hAnsi="Times New Roman"/>
          <w:b/>
          <w:sz w:val="28"/>
          <w:szCs w:val="28"/>
          <w:lang w:val="ru-RU"/>
        </w:rPr>
        <w:t>образовательная:</w:t>
      </w:r>
      <w:r w:rsidRPr="009E46F2">
        <w:rPr>
          <w:rFonts w:ascii="Times New Roman" w:hAnsi="Times New Roman"/>
          <w:sz w:val="28"/>
          <w:szCs w:val="28"/>
          <w:lang w:val="ru-RU"/>
        </w:rPr>
        <w:t xml:space="preserve"> сформировать </w:t>
      </w:r>
      <w:r w:rsidR="002578DF">
        <w:rPr>
          <w:rFonts w:ascii="Times New Roman" w:hAnsi="Times New Roman"/>
          <w:sz w:val="28"/>
          <w:szCs w:val="28"/>
          <w:lang w:val="ru-RU"/>
        </w:rPr>
        <w:t xml:space="preserve">умения и навыки оказания помощи при </w:t>
      </w:r>
      <w:r w:rsidRPr="009E46F2">
        <w:rPr>
          <w:rFonts w:ascii="Times New Roman" w:hAnsi="Times New Roman"/>
          <w:sz w:val="28"/>
          <w:szCs w:val="28"/>
          <w:lang w:val="ru-RU"/>
        </w:rPr>
        <w:t>действии электриче</w:t>
      </w:r>
      <w:r w:rsidR="002578DF">
        <w:rPr>
          <w:rFonts w:ascii="Times New Roman" w:hAnsi="Times New Roman"/>
          <w:sz w:val="28"/>
          <w:szCs w:val="28"/>
          <w:lang w:val="ru-RU"/>
        </w:rPr>
        <w:t>ского тока на организм человека</w:t>
      </w:r>
      <w:r w:rsidRPr="009E46F2">
        <w:rPr>
          <w:rFonts w:ascii="Times New Roman" w:hAnsi="Times New Roman"/>
          <w:sz w:val="28"/>
          <w:szCs w:val="28"/>
          <w:lang w:val="ru-RU"/>
        </w:rPr>
        <w:t>;</w:t>
      </w:r>
    </w:p>
    <w:p w:rsidR="009E46F2" w:rsidRPr="009E46F2" w:rsidRDefault="009E46F2" w:rsidP="009E46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6F2">
        <w:rPr>
          <w:bCs/>
          <w:color w:val="000000"/>
          <w:sz w:val="28"/>
          <w:szCs w:val="28"/>
        </w:rPr>
        <w:t>развивающая:</w:t>
      </w:r>
      <w:r w:rsidRPr="009E46F2">
        <w:rPr>
          <w:color w:val="000000"/>
          <w:sz w:val="28"/>
          <w:szCs w:val="28"/>
        </w:rPr>
        <w:t xml:space="preserve"> </w:t>
      </w:r>
      <w:r w:rsidRPr="009E46F2">
        <w:rPr>
          <w:sz w:val="28"/>
          <w:szCs w:val="28"/>
        </w:rPr>
        <w:t>развивать способности принятия безопасных решений в профессиональной деятельности при возникновении чрезвычайных ситуаций</w:t>
      </w:r>
      <w:r w:rsidRPr="009E46F2">
        <w:rPr>
          <w:color w:val="000000"/>
          <w:sz w:val="28"/>
          <w:szCs w:val="28"/>
        </w:rPr>
        <w:t xml:space="preserve">; </w:t>
      </w:r>
    </w:p>
    <w:p w:rsidR="009E46F2" w:rsidRPr="009E46F2" w:rsidRDefault="009E46F2" w:rsidP="009E46F2">
      <w:pPr>
        <w:pStyle w:val="a4"/>
        <w:shd w:val="clear" w:color="auto" w:fill="F5F5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6F2">
        <w:rPr>
          <w:bCs/>
          <w:color w:val="000000"/>
          <w:sz w:val="28"/>
          <w:szCs w:val="28"/>
        </w:rPr>
        <w:t>воспитательная:</w:t>
      </w:r>
      <w:r w:rsidRPr="009E46F2">
        <w:rPr>
          <w:color w:val="000000"/>
          <w:sz w:val="28"/>
          <w:szCs w:val="28"/>
        </w:rPr>
        <w:t xml:space="preserve"> </w:t>
      </w:r>
      <w:r w:rsidRPr="009E46F2">
        <w:rPr>
          <w:sz w:val="28"/>
          <w:szCs w:val="28"/>
        </w:rPr>
        <w:t>воспитывать сознательное и ответственное отношение к жизни и здоровью; формировать и развивать активную жизненную позицию, дисциплинированность, заинтересованность дисциплиной и специальностью.</w:t>
      </w:r>
    </w:p>
    <w:p w:rsidR="009E46F2" w:rsidRPr="009E46F2" w:rsidRDefault="009E46F2" w:rsidP="009E46F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CB1" w:rsidRPr="00991CB1" w:rsidRDefault="00991CB1" w:rsidP="00991CB1">
      <w:pPr>
        <w:shd w:val="clear" w:color="auto" w:fill="FFFFFF"/>
        <w:spacing w:line="15" w:lineRule="atLeast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555555"/>
          <w:szCs w:val="28"/>
          <w:lang w:eastAsia="ru-RU"/>
        </w:rPr>
        <w:t> </w:t>
      </w:r>
    </w:p>
    <w:p w:rsidR="00991CB1" w:rsidRPr="00991CB1" w:rsidRDefault="00991CB1" w:rsidP="00991CB1">
      <w:pPr>
        <w:shd w:val="clear" w:color="auto" w:fill="EDF6FF"/>
        <w:textAlignment w:val="center"/>
        <w:rPr>
          <w:rFonts w:ascii="Times New Roman" w:eastAsia="Times New Roman" w:hAnsi="Times New Roman"/>
          <w:b/>
          <w:color w:val="555555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color w:val="555555"/>
          <w:sz w:val="36"/>
          <w:szCs w:val="36"/>
          <w:lang w:val="ru-RU" w:eastAsia="ru-RU"/>
        </w:rPr>
        <w:t>План лекции</w:t>
      </w:r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6" w:anchor="%D0%9F%D0%BE%D1%87%D0%B5%D0%BC%D1%83_%D0%B2%D0%B0%D0%B6%D0%BD%D0%BE_%D1%81%D0%BE%D0%B1%D0%BB%D1%8E%D0%B4%D0%B0%D1%82%D1%8C_%D0%BF%D1%80%D0%B0%D0%B2%D0%B8%D0%BB%D0%B0_%D0%BE%D1%85%D1%80%D0%B0%D0%BD%D1%8B_%D1%82%D1%80%D1%83%D0%B4%D0%B0_%D0%BD%D0%B0_%D1%81%D0%B2%D0%B0%D1%80%D0%BE%D1%87%D0%BD%D0%BE%D0%BC_%D1%83%D1%87%D0%B0%D1%81%D1%82%D0%BA%D0%B5" w:tooltip="Почему важно соблюдать правила охраны труда на сварочном участке?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Почему важно соблюдать правила охраны труда на сварочном участке?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7" w:anchor="%D0%94%D0%BB%D1%8F_%D0%B4%D0%BE%D0%BF%D1%83%D1%81%D0%BA%D0%B0_%D0%BD%D0%B0_%D1%83%D1%87%D0%B0%D1%81%D1%82%D0%BE%D0%BA_%D1%81%D0%BE%D1%82%D1%80%D1%83%D0%B4%D0%BD%D0%B8%D0%BA_%D0%B4%D0%BE%D0%BB%D0%B6%D0%B5%D0%BD" w:tooltip="Для допуска на участок сотрудник должен?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Для допуска на участок сотрудник должен?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8" w:anchor="%D0%9A%D0%B0%D0%BA%D0%B8%D0%B5_%D0%BE%D0%BF%D0%B0%D1%81%D0%BD%D0%BE%D1%81%D1%82%D0%B8_%D1%81%D1%83%D1%89%D0%B5%D1%81%D1%82%D0%B2%D1%83%D1%8E%D1%82_%D0%BD%D0%B0_%D1%83%D1%87%D0%B0%D1%81%D1%82%D0%BA%D0%B5" w:tooltip="Какие опасности существуют на участке?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Какие опасности существуют на участке?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9" w:anchor="%D0%A1%D1%80%D0%B5%D0%B4%D1%81%D1%82%D0%B2%D0%B0_%D0%B7%D0%B0%D1%89%D0%B8%D1%82%D1%8B_%D0%BE%D1%80%D0%B3%D0%B0%D0%BD%D0%BE%D0%B2_%D0%B7%D1%80%D0%B5%D0%BD%D0%B8%D1%8F_%D0%B4%D1%8B%D1%85%D0%B0%D0%BD%D0%B8%D1%8F_%D0%B8_%D0%BA%D0%BE%D0%B6%D0%B8" w:tooltip="Средства защиты органов зрения дыхания и кожи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Средства защиты органов зрения дыхания и кожи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10" w:anchor="%D0%A2%D1%80%D0%B5%D0%B1%D0%BE%D0%B2%D0%B0%D0%BD%D0%B8%D1%8F_%D0%BF%D0%BE_%D0%BE%D1%85%D1%80%D0%B0%D0%BD%D0%B5_%D1%82%D1%80%D1%83%D0%B4%D0%B0_%D0%BF%D0%B5%D1%80%D0%B5%D0%B4_%D1%81%D0%B2%D0%B0%D1%80%D0%BE%D1%87%D0%BD%D1%8B%D0%BC%D0%B8_%D1%80%D0%B0%D0%B1%D0%BE%D1%82%D0%B0%D0%BC%D0%B8" w:tooltip="Требования по охране труда перед сварочными работами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Требования по охране труда перед сварочными работами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11" w:anchor="%D0%A2%D1%80%D0%B5%D0%B1%D0%BE%D0%B2%D0%B0%D0%BD%D0%B8%D1%8F_%D0%BF%D0%BE_%D0%BE%D1%85%D1%80%D0%B0%D0%BD%D0%B5_%D1%82%D1%80%D1%83%D0%B4%D0%B0_%D0%B2_%D0%BF%D1%80%D0%BE%D1%86%D0%B5%D1%81%D1%81%D0%B5_%D1%81%D0%B2%D0%B0%D1%80%D0%BE%D1%87%D0%BD%D1%8B%D1%85_%D1%80%D0%B0%D0%B1%D0%BE%D1%82" w:tooltip="Требования по охране труда в процессе сварочных работ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Требования по охране труда в процессе сварочных работ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eastAsia="ru-RU"/>
        </w:rPr>
      </w:pPr>
      <w:hyperlink r:id="rId12" w:anchor="%D0%9F%D1%80%D0%B8_%D0%BF%D1%80%D0%BE%D0%B2%D0%B5%D0%B4%D0%B5%D0%BD%D0%B8%D0%B8_%D1%81%D0%B2%D0%B0%D1%80%D0%BE%D1%87%D0%BD%D1%8B%D1%85_%D1%80%D0%B0%D0%B1%D0%BE%D1%82_%D0%B7%D0%B0%D0%BF%D1%80%D0%B5%D1%89%D0%B0%D0%B5%D1%82%D1%81%D1%8F" w:tooltip="При проведении сварочных работ запрещается" w:history="1">
        <w:r w:rsidRPr="00991CB1">
          <w:rPr>
            <w:rFonts w:ascii="Times New Roman" w:eastAsia="Times New Roman" w:hAnsi="Times New Roman"/>
            <w:color w:val="444444"/>
            <w:szCs w:val="28"/>
            <w:lang w:eastAsia="ru-RU"/>
          </w:rPr>
          <w:t>При проведении сварочных работ запрещается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13" w:anchor="%D0%A2%D1%80%D0%B5%D0%B1%D0%BE%D0%B2%D0%B0%D0%BD%D0%B8%D1%8F_%D0%BF%D0%BE_%D0%BE%D1%85%D1%80%D0%B0%D0%BD%D0%B5_%D1%82%D1%80%D1%83%D0%B4%D0%B0_%D0%BF%D0%BE%D1%81%D0%BB%D0%B5_%D0%BE%D0%BA%D0%BE%D0%BD%D1%87%D0%B0%D0%BD%D0%B8%D1%8F_%D1%81%D0%B2%D0%B0%D1%80%D0%BE%D1%87%D0%BD%D1%8B%D1%85_%D1%80%D0%B0%D0%B1%D0%BE%D1%82" w:tooltip="Требования по охране труда после окончания сварочных работ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Требования по охране труда после окончания сварочных работ</w:t>
        </w:r>
      </w:hyperlink>
    </w:p>
    <w:p w:rsidR="00991CB1" w:rsidRPr="00991CB1" w:rsidRDefault="00991CB1" w:rsidP="00991CB1">
      <w:pPr>
        <w:numPr>
          <w:ilvl w:val="0"/>
          <w:numId w:val="14"/>
        </w:numPr>
        <w:shd w:val="clear" w:color="auto" w:fill="EDF6FF"/>
        <w:ind w:left="0"/>
        <w:textAlignment w:val="center"/>
        <w:rPr>
          <w:rFonts w:ascii="Times New Roman" w:eastAsia="Times New Roman" w:hAnsi="Times New Roman"/>
          <w:color w:val="555555"/>
          <w:szCs w:val="28"/>
          <w:lang w:val="ru-RU" w:eastAsia="ru-RU"/>
        </w:rPr>
      </w:pPr>
      <w:hyperlink r:id="rId14" w:anchor="%D0%A2%D1%80%D0%B5%D0%B1%D0%BE%D0%B2%D0%B0%D0%BD%D0%B8%D1%8F_%D0%BF%D0%BE_%D0%BE%D1%85%D1%80%D0%B0%D0%BD%D0%B5_%D1%82%D1%80%D1%83%D0%B4%D0%B0_%D0%BF%D1%80%D0%B8_%D1%81%D0%B2%D0%B0%D1%80%D0%BE%D1%87%D0%BD%D1%8B%D1%85_%D1%80%D0%B0%D0%B1%D0%BE%D1%82%D0%B0%D1%85_%D0%B2_%D0%B0%D0%B2%D0%B0%D1%80%D0%B8%D0%B9%D0%BD%D1%8B%D1%85_%D1%81%D0%B8%D1%82%D1%83%D0%B0%D1%86%D0%B8%D1%8F%D1%85" w:tooltip="Требования по охране труда при сварочных работах в аварийных ситуациях" w:history="1">
        <w:r w:rsidRPr="00991CB1">
          <w:rPr>
            <w:rFonts w:ascii="Times New Roman" w:eastAsia="Times New Roman" w:hAnsi="Times New Roman"/>
            <w:color w:val="444444"/>
            <w:szCs w:val="28"/>
            <w:lang w:val="ru-RU" w:eastAsia="ru-RU"/>
          </w:rPr>
          <w:t>Требования по охране труда при сварочных работах в аварийных ситуациях</w:t>
        </w:r>
      </w:hyperlink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222C43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222C43"/>
          <w:szCs w:val="28"/>
          <w:lang w:val="ru-RU" w:eastAsia="ru-RU"/>
        </w:rPr>
        <w:t>Почему важно соблюдать правила охраны труда на сварочном участке?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Техника безопасности при сварочных работах – совокупность организационных и иных мероприятий, которые направлены на исключение вероятности получения травмы или порчи заготовки. Это связано с тем, что велика вероятность получения травмы.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br/>
        <w:t>Важно соблюдать правила охраны труда при проведении сварочных работ по следующим причинам:</w:t>
      </w:r>
    </w:p>
    <w:p w:rsidR="00991CB1" w:rsidRPr="00991CB1" w:rsidRDefault="00991CB1" w:rsidP="00991C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>При работе подается ток, напряжение и сила которого повышаются. Неправильное обращение с оборудованием и неосторожное обращение может привести к поражению электрическим током.</w:t>
      </w:r>
    </w:p>
    <w:p w:rsidR="00991CB1" w:rsidRPr="00991CB1" w:rsidRDefault="00991CB1" w:rsidP="00991C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Электрическая дуга может оказывать воздействие на кожный покров или органы зрения. Это связано с большой яркостью дуги, а также сильным тепловым выделением.</w:t>
      </w:r>
    </w:p>
    <w:p w:rsidR="00991CB1" w:rsidRPr="00991CB1" w:rsidRDefault="00991CB1" w:rsidP="00991C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На момент работы могут выделятся вредные газы, которые оказывают негативное воздействие на органы дыхания.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Высокая температура приводит к появлению пыли и различных испарений.</w:t>
      </w:r>
    </w:p>
    <w:p w:rsidR="00991CB1" w:rsidRPr="00991CB1" w:rsidRDefault="00991CB1" w:rsidP="00991C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При сварочных работах могут быть получены механические травмы. Это связано с тем, что зачастую проводится соединение крупногабаритных деталей.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Во время сварки они должны быть жестко зафиксированы.</w:t>
      </w:r>
    </w:p>
    <w:p w:rsidR="00991CB1" w:rsidRPr="00991CB1" w:rsidRDefault="00991CB1" w:rsidP="00991C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Есть небольшая вероятность взрыва баллонов с сжиженным газом. В сжатом состоянии вещество, за счет которого может проводится сварка, становится взрывоопасным.</w:t>
      </w:r>
    </w:p>
    <w:p w:rsidR="00991CB1" w:rsidRPr="00991CB1" w:rsidRDefault="00991CB1" w:rsidP="00991CB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Опасность радиационного заряжения при контроле качества сварных швов.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Сварочные работы проводятся крайне часто. Поэтому были приняты определенные ГОСТы и нормативные документы, при соблюдении которых можно снизить вероятность появления травмы.</w:t>
      </w:r>
    </w:p>
    <w:p w:rsidR="00991CB1" w:rsidRPr="00991CB1" w:rsidRDefault="00991CB1" w:rsidP="00991CB1">
      <w:pPr>
        <w:pBdr>
          <w:top w:val="single" w:sz="6" w:space="1" w:color="auto"/>
        </w:pBdr>
        <w:jc w:val="center"/>
        <w:rPr>
          <w:rFonts w:ascii="Times New Roman" w:eastAsia="Times New Roman" w:hAnsi="Times New Roman"/>
          <w:vanish/>
          <w:color w:val="000000" w:themeColor="text1"/>
          <w:sz w:val="36"/>
          <w:szCs w:val="36"/>
          <w:lang w:eastAsia="ru-RU"/>
        </w:rPr>
      </w:pPr>
      <w:r w:rsidRPr="00991CB1">
        <w:rPr>
          <w:rFonts w:ascii="Times New Roman" w:eastAsia="Times New Roman" w:hAnsi="Times New Roman"/>
          <w:vanish/>
          <w:color w:val="000000" w:themeColor="text1"/>
          <w:sz w:val="36"/>
          <w:szCs w:val="36"/>
          <w:lang w:eastAsia="ru-RU"/>
        </w:rPr>
        <w:t>Конец формы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Для допуска на участок сотрудник должен?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При трудоустройстве ко всем будущим сотрудникам предъявляются определенные требования. Техника безопасности при сварке должна соблюдаться. Среди особенностей доступа сотрудника на участок отметим следующие моменты:</w:t>
      </w:r>
    </w:p>
    <w:p w:rsidR="00991CB1" w:rsidRPr="00991CB1" w:rsidRDefault="00991CB1" w:rsidP="00991C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Обязательно проверяются знания техники безопасности, связанную с подачей электричества.</w:t>
      </w:r>
    </w:p>
    <w:p w:rsidR="00991CB1" w:rsidRPr="00991CB1" w:rsidRDefault="00991CB1" w:rsidP="00991C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К сварочным работам и в зону проведения работ могут допускаться только лица, достигшие 18 лет. При этом они должны пройти обучение и получить соответствующее разрешение.</w:t>
      </w:r>
    </w:p>
    <w:p w:rsidR="00991CB1" w:rsidRPr="00991CB1" w:rsidRDefault="00991CB1" w:rsidP="00991CB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Время от времени может проводится проверка квалификации.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>Если будущий сотрудник не имеет соответствующего образования и навыков, то он не должен допускаться к работам. Сварщик должен также не допускать посторонних в зону проведения работ, так как они также могут пострадать.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Какие опасности существуют на участке?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На рабочем участке может быть довольно много различных опасностей. При их учете проводится разработка техники безопасности. Применение специального оборудования определяет следующее:</w:t>
      </w:r>
    </w:p>
    <w:p w:rsidR="00991CB1" w:rsidRPr="00991CB1" w:rsidRDefault="00991CB1" w:rsidP="00991C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Велика вероятность удара током. При неправильном использовании сварочного оборудования ток может распространяться по металлическим заготовкам.</w:t>
      </w:r>
    </w:p>
    <w:p w:rsidR="00991CB1" w:rsidRPr="00991CB1" w:rsidRDefault="00991CB1" w:rsidP="00991C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Техника безопасности сварочных работ разрабатывается с учетом вероятности поражения теплом. На момент сварки заготовка разогревается до больших температур, металл становится жидким. При его попадании на открытый участок кожи может возникнуть ожог.</w:t>
      </w:r>
    </w:p>
    <w:p w:rsidR="00991CB1" w:rsidRPr="00991CB1" w:rsidRDefault="00991CB1" w:rsidP="00991C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При ненадежной фиксации соединяемых элементов можно получить травму. Фиксация также требуется для того, чтобы получить шов высокого качества.</w:t>
      </w:r>
    </w:p>
    <w:p w:rsidR="00991CB1" w:rsidRPr="00991CB1" w:rsidRDefault="00991CB1" w:rsidP="00991C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Образующаяся дуга приводит к появлению яркой вспышки. Она может привести к поражению зрения.</w:t>
      </w:r>
    </w:p>
    <w:p w:rsidR="00991CB1" w:rsidRPr="00991CB1" w:rsidRDefault="00991CB1" w:rsidP="00991C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При нагреве металлов и различных сплавов могут выделяться вредные газы, которые не должны попадать внутрь дыхательных путей.</w:t>
      </w:r>
    </w:p>
    <w:p w:rsidR="00991CB1" w:rsidRPr="00991CB1" w:rsidRDefault="00991CB1" w:rsidP="00991CB1">
      <w:pPr>
        <w:shd w:val="clear" w:color="auto" w:fill="F3F3F3"/>
        <w:spacing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4DDE382B" wp14:editId="611D9E10">
            <wp:extent cx="7620000" cy="2752725"/>
            <wp:effectExtent l="0" t="0" r="0" b="9525"/>
            <wp:docPr id="6" name="Рисунок 6" descr="Травма в результате несоблюдения техники безопасности при сварк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а в результате несоблюдения техники безопасности при сварк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1" w:rsidRPr="00991CB1" w:rsidRDefault="00991CB1" w:rsidP="00991CB1">
      <w:pPr>
        <w:shd w:val="clear" w:color="auto" w:fill="F3F3F3"/>
        <w:spacing w:line="336" w:lineRule="atLeast"/>
        <w:ind w:left="150" w:right="15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Травма в результате несоблюдения техники безопасности при сварке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>В некоторых случаях могут возникать и другие опасности на участке. Примером можно назвать случай использования баллона с взрывоопасным веществом.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Средства защиты органов зрения дыхания и кожи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Во время проведения сварочных работ образуется дуга. Она становится причиной оказания следующего воздействия:</w:t>
      </w:r>
    </w:p>
    <w:p w:rsidR="00991CB1" w:rsidRPr="00991CB1" w:rsidRDefault="00991CB1" w:rsidP="00991C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Световое, так как дуга становится источником яркой вспышки.</w:t>
      </w:r>
    </w:p>
    <w:p w:rsidR="00991CB1" w:rsidRPr="00991CB1" w:rsidRDefault="00991CB1" w:rsidP="00991C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Ультрафиолетовое. Подобное воздействие становится причиной появления боли и рези в глазах, в некоторых случаях к ожогу кожи.</w:t>
      </w:r>
    </w:p>
    <w:p w:rsidR="00991CB1" w:rsidRPr="00991CB1" w:rsidRDefault="00991CB1" w:rsidP="00991CB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Инфракрасное излучение приводит к поражению катаракты.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Кроме этого, могут выделяться вредные газы, которые при попадании в организм могут привести к появлению головных болей, рвоту и слабость. Некоторые вредные вещества могут накапливаться в тканях, что приводит к развитию заболеваний.</w:t>
      </w:r>
    </w:p>
    <w:p w:rsidR="00991CB1" w:rsidRPr="00991CB1" w:rsidRDefault="00991CB1" w:rsidP="00991CB1">
      <w:pPr>
        <w:shd w:val="clear" w:color="auto" w:fill="F3F3F3"/>
        <w:spacing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4845C0DA" wp14:editId="37043A65">
            <wp:extent cx="6033096" cy="4019550"/>
            <wp:effectExtent l="0" t="0" r="6350" b="0"/>
            <wp:docPr id="5" name="Рисунок 5" descr="Средства защиты органов зрения дыхания и кож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дства защиты органов зрения дыхания и кож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958" cy="403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1" w:rsidRPr="00991CB1" w:rsidRDefault="00991CB1" w:rsidP="00991CB1">
      <w:pPr>
        <w:shd w:val="clear" w:color="auto" w:fill="F3F3F3"/>
        <w:spacing w:line="336" w:lineRule="atLeast"/>
        <w:ind w:left="150" w:right="15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Средства защиты органов зрения дыхания и кожи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Наибольшее распространение получили следующие средства защиты органов дыхания и кожи:</w:t>
      </w:r>
    </w:p>
    <w:p w:rsidR="00991CB1" w:rsidRPr="00991CB1" w:rsidRDefault="00991CB1" w:rsidP="00991C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 xml:space="preserve">Специальные сварочные маски. Они обеспечивают защиту лица от брызг раскаленного металла, а также глаза </w:t>
      </w:r>
      <w:proofErr w:type="gramStart"/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от ярких источника</w:t>
      </w:r>
      <w:proofErr w:type="gramEnd"/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 света. В продаже встречаются самые различные варианты исполнения масок, они подбираются в зависимости от условий, в которых проводится сварка и предпочтений сварщика.</w:t>
      </w:r>
    </w:p>
    <w:p w:rsidR="00991CB1" w:rsidRPr="00991CB1" w:rsidRDefault="00991CB1" w:rsidP="00991C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Установка местной вентиляционной системы, которая предусматривает подачу воздуха и его отвод.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Подобная система требуется в случае проведения сварки в помещении.</w:t>
      </w:r>
    </w:p>
    <w:p w:rsidR="00991CB1" w:rsidRPr="00991CB1" w:rsidRDefault="00991CB1" w:rsidP="00991C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 некоторых случаях требуются респираторы и противогазы.</w:t>
      </w:r>
    </w:p>
    <w:p w:rsidR="00991CB1" w:rsidRPr="00991CB1" w:rsidRDefault="00991CB1" w:rsidP="00991C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 некоторых случаях проводится замена токсичных расходных материалов на более безопасные.</w:t>
      </w:r>
    </w:p>
    <w:p w:rsidR="00991CB1" w:rsidRPr="00991CB1" w:rsidRDefault="00991CB1" w:rsidP="00991CB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Существенно повышается автоматизация и механизация процесса при использовании различных устройств.</w:t>
      </w:r>
    </w:p>
    <w:p w:rsidR="00991CB1" w:rsidRPr="00991CB1" w:rsidRDefault="00991CB1" w:rsidP="00991CB1">
      <w:pPr>
        <w:shd w:val="clear" w:color="auto" w:fill="F3F3F3"/>
        <w:spacing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38410E4E" wp14:editId="32CEA978">
            <wp:extent cx="7620000" cy="5076825"/>
            <wp:effectExtent l="0" t="0" r="0" b="9525"/>
            <wp:docPr id="4" name="Рисунок 4" descr="Защитные средства при сварочных работах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щитные средства при сварочных работах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1" w:rsidRPr="00991CB1" w:rsidRDefault="00991CB1" w:rsidP="00991CB1">
      <w:pPr>
        <w:shd w:val="clear" w:color="auto" w:fill="F3F3F3"/>
        <w:spacing w:line="336" w:lineRule="atLeast"/>
        <w:ind w:left="150" w:right="15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Защитные средства при сварочных работах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>Нужно уделять внимание выбору качественной защиты. Это связано с тем, что в продаже встречается большое количество низкокачественной продукции. Техника безопасности при сварочных работах предусматривает обязательное использование защитных масок.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Cs w:val="28"/>
          <w:lang w:val="ru-RU" w:eastAsia="ru-RU"/>
        </w:rPr>
      </w:pP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Требования по охране труда перед сварочными работами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Техника безопасности при проведении сварочных работ предусматривает подготовку и проверку оборудования. Это связано с тем, что часто именно из-за плохого технического состояния сварочного инвертора или расходных элементов.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Именно поэтому перед проведением работ: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Осматривается целостность аппарата и вспомогательных элементов, а также расходных элементов.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Средства защиты также должны быть в хорошем состоянии. Техника безопасности предусматривает проверку целостности всей экипровки.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При работе в опасных условиях проводится подготовка лесов и других вспомогательных конструкций.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Уделяется внимание заземлению. Оно позволяет исключить вероятность поражением тока.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Корпус сварочных аппаратов и машин должны быть надежно заземлены.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В этом случае существенно снижается вероятность возникновения короткого замыкания.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Обязательно проверяется целостность изоляции всех кабелей. При этом во время работы они не должны находится в воде, так как существенно снижается надежность изоляции.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Нельзя использовать провод слишком большой длины, рекомендуемый показатель около 10 метров.</w:t>
      </w:r>
    </w:p>
    <w:p w:rsidR="00991CB1" w:rsidRPr="00991CB1" w:rsidRDefault="00991CB1" w:rsidP="00991CB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Безопасные условия обеспечиваются при токе 12В. Но в большинстве случаев питание может проходить от других источников питания.</w:t>
      </w:r>
    </w:p>
    <w:p w:rsidR="00991CB1" w:rsidRPr="00991CB1" w:rsidRDefault="00991CB1" w:rsidP="00991CB1">
      <w:pPr>
        <w:shd w:val="clear" w:color="auto" w:fill="F3F3F3"/>
        <w:spacing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noProof/>
          <w:color w:val="000000" w:themeColor="text1"/>
          <w:szCs w:val="28"/>
          <w:lang w:eastAsia="ru-RU"/>
        </w:rPr>
        <w:lastRenderedPageBreak/>
        <w:drawing>
          <wp:inline distT="0" distB="0" distL="0" distR="0" wp14:anchorId="3D481FFC" wp14:editId="12FFD3A7">
            <wp:extent cx="6305550" cy="3980378"/>
            <wp:effectExtent l="0" t="0" r="0" b="1270"/>
            <wp:docPr id="3" name="Рисунок 3" descr="Техника безопасности на рабочем месте сварщик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хника безопасности на рабочем месте сварщик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11" cy="398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1" w:rsidRPr="00991CB1" w:rsidRDefault="00991CB1" w:rsidP="00991CB1">
      <w:pPr>
        <w:shd w:val="clear" w:color="auto" w:fill="F3F3F3"/>
        <w:spacing w:line="336" w:lineRule="atLeast"/>
        <w:ind w:left="150" w:right="15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Техника безопасности на рабочем месте сварщика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При правильной подготовке с учетом техники безопасности можно избежать большого количества различных проблем.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Требования по охране труда в процессе сварочных работ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Техника безопасности при выполнении сварочных работ должна соблюдаться для исключения вероятности получения травмы.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К ее особенностям можно отнести следующие моменты: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Запрещается работа под дождем и снегом. Повышенная влажность становится причиной повышения электропроводимости.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Разрешается проводить работы под навесами.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На момент сварки запрещается отвлекаться, так как нужно тщательно контролировать процесс зажигания и горения. Если не соблюсти это правило техники безопасности, то велика вероятность повреждения заготовки.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Всегда должна использоваться специальная одежда, устойчивая к воздействию раскаленного металла. В этом случае исключается вероятность образования ожогов из-за попадания брызг на открытые участки кожи.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Сварка должна проводится исключительно в специальной маске.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 xml:space="preserve">При длительном перерыве оборудование отключается от источника питания. Не допускается перекручивание кабеля, а также создание мотков. Это связано с тем, что при прохождении тока может формироваться электромагнитное поле. Также нужно следить за тем, чтобы изоляция кабеля не была повреждена.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Это может происходить при попадании масла или раскаленного металла.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Нельзя работать в мокрой одежде и различных защитных элементов. Это связано с тем, что их электропроводимость существенно повышается, за счет чего увеличивается и вероятность поражением тока.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Использовать респиратор рекомендуется даже в случае, когда сварка проводится на открытом воздухе. В продаже можно встретить специальные респираторы, предназначенные для определенных условий. Они обеспечивают требуемую защиту дыхательных путей от вредных веществ и паров.</w:t>
      </w:r>
    </w:p>
    <w:p w:rsidR="00991CB1" w:rsidRPr="00991CB1" w:rsidRDefault="00991CB1" w:rsidP="00991CB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При работе на высоте следует прежде всего уделять внимание страховочным приспособлениям и монтажным поясам. Техника безопасности предусматривает использование специального оборудования, которое предназначено для подобного применения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Во время сварки может оказываться помощь в случае, когда нужно обеспечить фиксацию какого-либо элемента. Помощники также учитывают технику безопасности.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При проведении сварочных работ запрещается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При варке должны учитываться некоторые запреты.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Примером назовем следующие моменты:</w:t>
      </w:r>
    </w:p>
    <w:p w:rsidR="00991CB1" w:rsidRPr="00991CB1" w:rsidRDefault="00991CB1" w:rsidP="00991C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Нельзя проводить сварку при сломанном защитном шлеме или при наличии трещин.</w:t>
      </w:r>
    </w:p>
    <w:p w:rsidR="00991CB1" w:rsidRPr="00991CB1" w:rsidRDefault="00991CB1" w:rsidP="00991C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При неработающей вытяжке или плохой вентиляции запрещается выполнять различные сварочные работы.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Кроме этого, под запрет попадает случай с высокой влажностью.</w:t>
      </w:r>
    </w:p>
    <w:p w:rsidR="00991CB1" w:rsidRPr="00991CB1" w:rsidRDefault="00991CB1" w:rsidP="00991C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Во всех случаях деталь должна быть закреплена, нельзя варить, к примеру, навесу или при удерживании рукой.</w:t>
      </w:r>
    </w:p>
    <w:p w:rsidR="00991CB1" w:rsidRPr="00991CB1" w:rsidRDefault="00991CB1" w:rsidP="00991C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Запрещается варить в местах с горючими газами и жидкостями.</w:t>
      </w:r>
    </w:p>
    <w:p w:rsidR="00991CB1" w:rsidRPr="00991CB1" w:rsidRDefault="00991CB1" w:rsidP="00991C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Нельзя варить под давлением.</w:t>
      </w:r>
    </w:p>
    <w:p w:rsidR="00991CB1" w:rsidRPr="00991CB1" w:rsidRDefault="00991CB1" w:rsidP="00991CB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>Нельзя держать электроды в замкнутом состоянии на протяжении длительного периода. Это приводит к поломке элемента, за счет которого обеспечивается регулировка параметров подаваемого тока.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Кроме этого, нельзя использовать оборудование с серьезными механическими повреждениями или дефектами, а также в неисправном состоянии. Время от времени должно проверятся состояние оборудования.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Требования по охране труда после окончания сварочных работ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После завершения сварки также нужно соблюдать определенные требования по охране труда.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Примером назовем следующие моменты:</w:t>
      </w:r>
    </w:p>
    <w:p w:rsidR="00991CB1" w:rsidRPr="00991CB1" w:rsidRDefault="00991CB1" w:rsidP="00991C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Проводится отключение тока.</w:t>
      </w:r>
    </w:p>
    <w:p w:rsidR="00991CB1" w:rsidRPr="00991CB1" w:rsidRDefault="00991CB1" w:rsidP="00991C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Перед тем как проверить состояние шва нужно дождаться его полного остывания.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Техника безопасности запрещает работать с раскаленным металлом.</w:t>
      </w:r>
    </w:p>
    <w:p w:rsidR="00991CB1" w:rsidRPr="00991CB1" w:rsidRDefault="00991CB1" w:rsidP="00991CB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После обесточивания оборудования нужно провести его очистку, проверить состояние целостности.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После остывания шва проверяется его целостность и качество. После этого все основное и вспомогательное оборудование собирается.</w:t>
      </w: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</w:p>
    <w:p w:rsidR="00991CB1" w:rsidRPr="00991CB1" w:rsidRDefault="00991CB1" w:rsidP="00991CB1">
      <w:pPr>
        <w:shd w:val="clear" w:color="auto" w:fill="FFFFFF"/>
        <w:spacing w:before="180" w:after="180" w:line="300" w:lineRule="atLeast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</w:pPr>
      <w:r w:rsidRPr="00991CB1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ru-RU" w:eastAsia="ru-RU"/>
        </w:rPr>
        <w:t>Требования по охране труда при сварочных работах в аварийных ситуациях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 xml:space="preserve">Некоторые требования по охране труда учитываются в случае проведения работ в аварийных ситуациях при восстановлении ответственных механизмов. 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eastAsia="ru-RU"/>
        </w:rPr>
        <w:t>Среди особенностей также отметим:</w:t>
      </w:r>
    </w:p>
    <w:p w:rsidR="00991CB1" w:rsidRPr="00991CB1" w:rsidRDefault="00991CB1" w:rsidP="00991C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Работы не могут проводится в случае, если труба находится под давлением.</w:t>
      </w:r>
    </w:p>
    <w:p w:rsidR="00991CB1" w:rsidRPr="00991CB1" w:rsidRDefault="00991CB1" w:rsidP="00991C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lastRenderedPageBreak/>
        <w:t>Техника безопасности не позволяет проводить работы вблизи взрывоопасных веществ.</w:t>
      </w:r>
    </w:p>
    <w:p w:rsidR="00991CB1" w:rsidRPr="00991CB1" w:rsidRDefault="00991CB1" w:rsidP="00991CB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420" w:lineRule="atLeast"/>
        <w:ind w:left="54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Должны предприниматься действия, которая исключат вероятность возникновения угрозы здоровью.</w:t>
      </w:r>
    </w:p>
    <w:p w:rsidR="00991CB1" w:rsidRPr="00991CB1" w:rsidRDefault="00991CB1" w:rsidP="00991CB1">
      <w:pPr>
        <w:shd w:val="clear" w:color="auto" w:fill="F3F3F3"/>
        <w:spacing w:line="420" w:lineRule="atLeast"/>
        <w:rPr>
          <w:rFonts w:ascii="Times New Roman" w:eastAsia="Times New Roman" w:hAnsi="Times New Roman"/>
          <w:color w:val="000000" w:themeColor="text1"/>
          <w:szCs w:val="28"/>
          <w:lang w:eastAsia="ru-RU"/>
        </w:rPr>
      </w:pPr>
      <w:r w:rsidRPr="00991CB1">
        <w:rPr>
          <w:rFonts w:ascii="Times New Roman" w:eastAsia="Times New Roman" w:hAnsi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7B675D9E" wp14:editId="477F8031">
            <wp:extent cx="7620000" cy="4352925"/>
            <wp:effectExtent l="0" t="0" r="0" b="9525"/>
            <wp:docPr id="1" name="Рисунок 1" descr="Сварка в условиях аварии в метрополитен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арка в условиях аварии в метрополитене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1" w:rsidRPr="00991CB1" w:rsidRDefault="00991CB1" w:rsidP="00991CB1">
      <w:pPr>
        <w:shd w:val="clear" w:color="auto" w:fill="F3F3F3"/>
        <w:spacing w:line="336" w:lineRule="atLeast"/>
        <w:ind w:left="150" w:right="150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Сварка в условиях аварии в метрополитене</w:t>
      </w:r>
    </w:p>
    <w:p w:rsidR="00991CB1" w:rsidRPr="00991CB1" w:rsidRDefault="00991CB1" w:rsidP="00991CB1">
      <w:pPr>
        <w:shd w:val="clear" w:color="auto" w:fill="FFFFFF"/>
        <w:spacing w:after="360" w:line="420" w:lineRule="atLeast"/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</w:pP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t>Для аварийных ситуаций могут разрабатываться особые требования по охране труда, которые связаны с условиями проведения сварки.</w:t>
      </w:r>
      <w:r w:rsidRPr="00991CB1">
        <w:rPr>
          <w:rFonts w:ascii="Times New Roman" w:eastAsia="Times New Roman" w:hAnsi="Times New Roman"/>
          <w:color w:val="000000" w:themeColor="text1"/>
          <w:szCs w:val="28"/>
          <w:lang w:val="ru-RU" w:eastAsia="ru-RU"/>
        </w:rPr>
        <w:br/>
        <w:t>В заключение отметим, что существенно повысить качество получаемого изделия можно при использовании современного оборудования. Старые инверторы проявляют себя не с лучшей стороны, так как изготавливались при применении устаревших технологий.</w:t>
      </w:r>
    </w:p>
    <w:p w:rsidR="00991CB1" w:rsidRPr="00991CB1" w:rsidRDefault="00991CB1" w:rsidP="00991CB1">
      <w:pPr>
        <w:rPr>
          <w:rFonts w:ascii="Times New Roman" w:hAnsi="Times New Roman"/>
          <w:color w:val="000000" w:themeColor="text1"/>
          <w:szCs w:val="28"/>
          <w:lang w:val="ru-RU"/>
        </w:rPr>
      </w:pPr>
    </w:p>
    <w:p w:rsidR="009E46F2" w:rsidRPr="00991CB1" w:rsidRDefault="00991CB1" w:rsidP="00991CB1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91CB1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Контрольные вопросы</w:t>
      </w:r>
      <w:r w:rsidRPr="00991CB1">
        <w:rPr>
          <w:rFonts w:ascii="Times New Roman" w:hAnsi="Times New Roman"/>
          <w:b/>
          <w:color w:val="000000" w:themeColor="text1"/>
          <w:sz w:val="32"/>
          <w:szCs w:val="32"/>
        </w:rPr>
        <w:t>:</w:t>
      </w:r>
    </w:p>
    <w:p w:rsidR="00991CB1" w:rsidRPr="00991CB1" w:rsidRDefault="00991CB1" w:rsidP="00991CB1">
      <w:pPr>
        <w:rPr>
          <w:rFonts w:ascii="Times New Roman" w:hAnsi="Times New Roman"/>
          <w:color w:val="000000" w:themeColor="text1"/>
          <w:lang w:val="ru-RU"/>
        </w:rPr>
      </w:pPr>
      <w:r w:rsidRPr="00991CB1">
        <w:rPr>
          <w:rFonts w:ascii="Times New Roman" w:hAnsi="Times New Roman"/>
          <w:color w:val="000000" w:themeColor="text1"/>
          <w:lang w:val="ru-RU"/>
        </w:rPr>
        <w:t>Какие опасности существуют на участке при проведение</w:t>
      </w:r>
      <w:bookmarkStart w:id="0" w:name="_GoBack"/>
      <w:bookmarkEnd w:id="0"/>
      <w:r w:rsidRPr="00991CB1">
        <w:rPr>
          <w:rFonts w:ascii="Times New Roman" w:hAnsi="Times New Roman"/>
          <w:color w:val="000000" w:themeColor="text1"/>
          <w:lang w:val="ru-RU"/>
        </w:rPr>
        <w:t xml:space="preserve"> сварочных работ</w:t>
      </w:r>
    </w:p>
    <w:p w:rsidR="00991CB1" w:rsidRPr="00991CB1" w:rsidRDefault="00991CB1" w:rsidP="00991CB1">
      <w:pPr>
        <w:rPr>
          <w:rFonts w:ascii="Times New Roman" w:hAnsi="Times New Roman"/>
          <w:color w:val="000000" w:themeColor="text1"/>
          <w:lang w:val="ru-RU"/>
        </w:rPr>
      </w:pPr>
      <w:r w:rsidRPr="00991CB1">
        <w:rPr>
          <w:rFonts w:ascii="Times New Roman" w:hAnsi="Times New Roman"/>
          <w:color w:val="000000" w:themeColor="text1"/>
          <w:lang w:val="ru-RU"/>
        </w:rPr>
        <w:t xml:space="preserve"> Какие </w:t>
      </w:r>
      <w:hyperlink r:id="rId25" w:anchor="%D0%A1%D1%80%D0%B5%D0%B4%D1%81%D1%82%D0%B2%D0%B0_%D0%B7%D0%B0%D1%89%D0%B8%D1%82%D1%8B_%D0%BE%D1%80%D0%B3%D0%B0%D0%BD%D0%BE%D0%B2_%D0%B7%D1%80%D0%B5%D0%BD%D0%B8%D1%8F_%D0%B4%D1%8B%D1%85%D0%B0%D0%BD%D0%B8%D1%8F_%D0%B8_%D0%BA%D0%BE%D0%B6%D0%B8" w:tooltip="Средства защиты органов зрения дыхания и кожи" w:history="1">
        <w:r w:rsidRPr="00991CB1">
          <w:rPr>
            <w:rStyle w:val="a7"/>
            <w:rFonts w:ascii="Times New Roman" w:hAnsi="Times New Roman"/>
            <w:color w:val="000000" w:themeColor="text1"/>
            <w:u w:val="none"/>
            <w:lang w:val="ru-RU"/>
          </w:rPr>
          <w:t>средства защиты органов зрения дыхания и кожи</w:t>
        </w:r>
      </w:hyperlink>
    </w:p>
    <w:p w:rsidR="00991CB1" w:rsidRDefault="00991CB1" w:rsidP="00991CB1">
      <w:pPr>
        <w:rPr>
          <w:u w:val="single"/>
          <w:lang w:val="ru-RU"/>
        </w:rPr>
      </w:pPr>
      <w:r>
        <w:rPr>
          <w:u w:val="single"/>
          <w:lang w:val="ru-RU"/>
        </w:rPr>
        <w:t xml:space="preserve"> </w:t>
      </w:r>
    </w:p>
    <w:p w:rsidR="00991CB1" w:rsidRDefault="00991CB1" w:rsidP="00991CB1">
      <w:pPr>
        <w:rPr>
          <w:u w:val="single"/>
          <w:lang w:val="ru-RU"/>
        </w:rPr>
      </w:pPr>
    </w:p>
    <w:p w:rsidR="00991CB1" w:rsidRPr="00991CB1" w:rsidRDefault="00991CB1" w:rsidP="00991CB1">
      <w:pPr>
        <w:rPr>
          <w:rFonts w:ascii="Times New Roman" w:hAnsi="Times New Roman"/>
          <w:b/>
          <w:sz w:val="40"/>
          <w:szCs w:val="40"/>
          <w:lang w:val="ru-RU"/>
        </w:rPr>
      </w:pPr>
      <w:r w:rsidRPr="00991CB1">
        <w:rPr>
          <w:rFonts w:ascii="Times New Roman" w:hAnsi="Times New Roman"/>
          <w:b/>
          <w:sz w:val="40"/>
          <w:szCs w:val="40"/>
          <w:lang w:val="ru-RU"/>
        </w:rPr>
        <w:t>Посмотреть видеоролик:</w:t>
      </w:r>
    </w:p>
    <w:p w:rsidR="00991CB1" w:rsidRPr="00991CB1" w:rsidRDefault="00991CB1" w:rsidP="00991CB1">
      <w:pPr>
        <w:rPr>
          <w:rFonts w:ascii="Times New Roman" w:hAnsi="Times New Roman"/>
          <w:color w:val="000000" w:themeColor="text1"/>
          <w:sz w:val="40"/>
          <w:szCs w:val="40"/>
          <w:lang w:val="ru-RU"/>
        </w:rPr>
      </w:pPr>
      <w:r w:rsidRPr="00991CB1">
        <w:rPr>
          <w:rFonts w:ascii="Times New Roman" w:hAnsi="Times New Roman"/>
          <w:color w:val="000000" w:themeColor="text1"/>
          <w:sz w:val="40"/>
          <w:szCs w:val="40"/>
          <w:lang w:val="ru-RU"/>
        </w:rPr>
        <w:t>https://www.youtube.com/watch?v=X8gfesJz-nM</w:t>
      </w:r>
    </w:p>
    <w:sectPr w:rsidR="00991CB1" w:rsidRPr="00991CB1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BA4"/>
    <w:multiLevelType w:val="multilevel"/>
    <w:tmpl w:val="300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2D69"/>
    <w:multiLevelType w:val="multilevel"/>
    <w:tmpl w:val="B496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71142"/>
    <w:multiLevelType w:val="multilevel"/>
    <w:tmpl w:val="92D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90526"/>
    <w:multiLevelType w:val="multilevel"/>
    <w:tmpl w:val="86A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27460"/>
    <w:multiLevelType w:val="multilevel"/>
    <w:tmpl w:val="B2E4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C2452"/>
    <w:multiLevelType w:val="multilevel"/>
    <w:tmpl w:val="133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F765E"/>
    <w:multiLevelType w:val="multilevel"/>
    <w:tmpl w:val="8D06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A3D24"/>
    <w:multiLevelType w:val="multilevel"/>
    <w:tmpl w:val="B348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40588"/>
    <w:multiLevelType w:val="multilevel"/>
    <w:tmpl w:val="B91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D70BB"/>
    <w:multiLevelType w:val="multilevel"/>
    <w:tmpl w:val="2FD6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279F6"/>
    <w:multiLevelType w:val="multilevel"/>
    <w:tmpl w:val="4F1A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20BBA"/>
    <w:multiLevelType w:val="multilevel"/>
    <w:tmpl w:val="3DCE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F4CE8"/>
    <w:multiLevelType w:val="multilevel"/>
    <w:tmpl w:val="2866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745A"/>
    <w:multiLevelType w:val="multilevel"/>
    <w:tmpl w:val="E848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36F8F"/>
    <w:multiLevelType w:val="multilevel"/>
    <w:tmpl w:val="1AA0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B2EFF"/>
    <w:multiLevelType w:val="multilevel"/>
    <w:tmpl w:val="3E32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90FFA"/>
    <w:multiLevelType w:val="multilevel"/>
    <w:tmpl w:val="1D22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15529D"/>
    <w:multiLevelType w:val="multilevel"/>
    <w:tmpl w:val="2DF4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1F4597"/>
    <w:multiLevelType w:val="multilevel"/>
    <w:tmpl w:val="E8D6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44FB5"/>
    <w:multiLevelType w:val="multilevel"/>
    <w:tmpl w:val="4306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6C60BC"/>
    <w:multiLevelType w:val="multilevel"/>
    <w:tmpl w:val="8C64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0"/>
  </w:num>
  <w:num w:numId="5">
    <w:abstractNumId w:val="12"/>
  </w:num>
  <w:num w:numId="6">
    <w:abstractNumId w:val="5"/>
  </w:num>
  <w:num w:numId="7">
    <w:abstractNumId w:val="15"/>
  </w:num>
  <w:num w:numId="8">
    <w:abstractNumId w:val="3"/>
  </w:num>
  <w:num w:numId="9">
    <w:abstractNumId w:val="19"/>
  </w:num>
  <w:num w:numId="10">
    <w:abstractNumId w:val="8"/>
  </w:num>
  <w:num w:numId="11">
    <w:abstractNumId w:val="14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4"/>
  </w:num>
  <w:num w:numId="17">
    <w:abstractNumId w:val="9"/>
  </w:num>
  <w:num w:numId="18">
    <w:abstractNumId w:val="11"/>
  </w:num>
  <w:num w:numId="19">
    <w:abstractNumId w:val="18"/>
  </w:num>
  <w:num w:numId="20">
    <w:abstractNumId w:val="20"/>
  </w:num>
  <w:num w:numId="21">
    <w:abstractNumId w:val="17"/>
  </w:num>
  <w:num w:numId="22">
    <w:abstractNumId w:val="22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BA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578DF"/>
    <w:rsid w:val="00261ACC"/>
    <w:rsid w:val="00262086"/>
    <w:rsid w:val="002621EA"/>
    <w:rsid w:val="002646F9"/>
    <w:rsid w:val="00264B23"/>
    <w:rsid w:val="002660BC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6D3F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2C1E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574C9"/>
    <w:rsid w:val="00660DD9"/>
    <w:rsid w:val="006620F0"/>
    <w:rsid w:val="0066603B"/>
    <w:rsid w:val="00666924"/>
    <w:rsid w:val="00670079"/>
    <w:rsid w:val="0067012A"/>
    <w:rsid w:val="00670228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2EBA"/>
    <w:rsid w:val="009843C2"/>
    <w:rsid w:val="00985E6D"/>
    <w:rsid w:val="00990130"/>
    <w:rsid w:val="00990452"/>
    <w:rsid w:val="009908DD"/>
    <w:rsid w:val="00991B7B"/>
    <w:rsid w:val="00991BB3"/>
    <w:rsid w:val="00991CB1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70A"/>
    <w:rsid w:val="009E2AEF"/>
    <w:rsid w:val="009E2B21"/>
    <w:rsid w:val="009E3023"/>
    <w:rsid w:val="009E46F2"/>
    <w:rsid w:val="009E55DD"/>
    <w:rsid w:val="009E755E"/>
    <w:rsid w:val="009F1679"/>
    <w:rsid w:val="009F2833"/>
    <w:rsid w:val="009F526C"/>
    <w:rsid w:val="009F5766"/>
    <w:rsid w:val="009F676F"/>
    <w:rsid w:val="009F73B1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1A1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F9C"/>
    <w:rsid w:val="00CF11AE"/>
    <w:rsid w:val="00CF1B86"/>
    <w:rsid w:val="00CF1E0B"/>
    <w:rsid w:val="00CF2671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C1BF"/>
  <w15:docId w15:val="{71C59594-775D-437C-9786-E0284BE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F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9E46F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9E46F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3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3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F2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 w:bidi="ar-SA"/>
    </w:rPr>
  </w:style>
  <w:style w:type="paragraph" w:styleId="a4">
    <w:name w:val="Normal (Web)"/>
    <w:basedOn w:val="a"/>
    <w:uiPriority w:val="99"/>
    <w:unhideWhenUsed/>
    <w:rsid w:val="009E46F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ontactlinebodyitememail">
    <w:name w:val="contactline__body__item_email"/>
    <w:basedOn w:val="a0"/>
    <w:rsid w:val="009E46F2"/>
  </w:style>
  <w:style w:type="character" w:customStyle="1" w:styleId="10">
    <w:name w:val="Заголовок 1 Знак"/>
    <w:basedOn w:val="a0"/>
    <w:link w:val="1"/>
    <w:uiPriority w:val="9"/>
    <w:rsid w:val="009E4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E46F2"/>
    <w:rPr>
      <w:b/>
      <w:bCs/>
    </w:rPr>
  </w:style>
  <w:style w:type="character" w:styleId="a6">
    <w:name w:val="Emphasis"/>
    <w:basedOn w:val="a0"/>
    <w:uiPriority w:val="20"/>
    <w:qFormat/>
    <w:rsid w:val="009E46F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F73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F73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styleId="a7">
    <w:name w:val="Hyperlink"/>
    <w:basedOn w:val="a0"/>
    <w:uiPriority w:val="99"/>
    <w:unhideWhenUsed/>
    <w:rsid w:val="009F7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243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959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9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8014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83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9947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72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5477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24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25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09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988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594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8328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58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5834">
          <w:marLeft w:val="0"/>
          <w:marRight w:val="0"/>
          <w:marTop w:val="17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88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kiexpert.ru/spravochnik/svarka/tekhnika-bezopasnosti-pri-svarochnykh-rabotakh.html" TargetMode="External"/><Relationship Id="rId13" Type="http://schemas.openxmlformats.org/officeDocument/2006/relationships/hyperlink" Target="https://stankiexpert.ru/spravochnik/svarka/tekhnika-bezopasnosti-pri-svarochnykh-rabotakh.html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tankiexpert.ru/wp-content/uploads/2018/06/tekhnika-bezopasnosti-pri-svarochnykh-rabotakh-4.jpg" TargetMode="External"/><Relationship Id="rId7" Type="http://schemas.openxmlformats.org/officeDocument/2006/relationships/hyperlink" Target="https://stankiexpert.ru/spravochnik/svarka/tekhnika-bezopasnosti-pri-svarochnykh-rabotakh.html" TargetMode="External"/><Relationship Id="rId12" Type="http://schemas.openxmlformats.org/officeDocument/2006/relationships/hyperlink" Target="https://stankiexpert.ru/spravochnik/svarka/tekhnika-bezopasnosti-pri-svarochnykh-rabotakh.html" TargetMode="External"/><Relationship Id="rId17" Type="http://schemas.openxmlformats.org/officeDocument/2006/relationships/hyperlink" Target="https://stankiexpert.ru/wp-content/uploads/2018/06/tekhnika-bezopasnosti-pri-svarochnykh-rabotakh-2.jpg" TargetMode="External"/><Relationship Id="rId25" Type="http://schemas.openxmlformats.org/officeDocument/2006/relationships/hyperlink" Target="https://stankiexpert.ru/spravochnik/svarka/tekhnika-bezopasnosti-pri-svarochnykh-rabotakh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stankiexpert.ru/spravochnik/svarka/tekhnika-bezopasnosti-pri-svarochnykh-rabotakh.html" TargetMode="External"/><Relationship Id="rId11" Type="http://schemas.openxmlformats.org/officeDocument/2006/relationships/hyperlink" Target="https://stankiexpert.ru/spravochnik/svarka/tekhnika-bezopasnosti-pri-svarochnykh-rabotakh.html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stankiexpert.ru/wp-content/uploads/2018/06/tekhnika-bezopasnosti-pri-svarochnykh-rabotakh-7.jpg" TargetMode="External"/><Relationship Id="rId23" Type="http://schemas.openxmlformats.org/officeDocument/2006/relationships/hyperlink" Target="https://stankiexpert.ru/wp-content/uploads/2018/06/tekhnika-bezopasnosti-pri-svarochnykh-rabotakh-5.jpg" TargetMode="External"/><Relationship Id="rId10" Type="http://schemas.openxmlformats.org/officeDocument/2006/relationships/hyperlink" Target="https://stankiexpert.ru/spravochnik/svarka/tekhnika-bezopasnosti-pri-svarochnykh-rabotakh.html" TargetMode="External"/><Relationship Id="rId19" Type="http://schemas.openxmlformats.org/officeDocument/2006/relationships/hyperlink" Target="https://stankiexpert.ru/wp-content/uploads/2018/06/tekhnika-bezopasnosti-pri-svarochnykh-rabotakh-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kiexpert.ru/spravochnik/svarka/tekhnika-bezopasnosti-pri-svarochnykh-rabotakh.html" TargetMode="External"/><Relationship Id="rId14" Type="http://schemas.openxmlformats.org/officeDocument/2006/relationships/hyperlink" Target="https://stankiexpert.ru/spravochnik/svarka/tekhnika-bezopasnosti-pri-svarochnykh-rabotakh.html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69C2A-12BA-4E18-9A16-B6FF9EEB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2021-10-28T17:52:00Z</dcterms:created>
  <dcterms:modified xsi:type="dcterms:W3CDTF">2021-10-28T17:52:00Z</dcterms:modified>
</cp:coreProperties>
</file>